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ABD4" w14:textId="77777777" w:rsidR="004F7F4D" w:rsidRDefault="004F7F4D" w:rsidP="004F7F4D">
      <w:pPr>
        <w:pStyle w:val="NoSpacing"/>
        <w:jc w:val="center"/>
      </w:pPr>
      <w:r>
        <w:rPr>
          <w:noProof/>
        </w:rPr>
        <w:drawing>
          <wp:inline distT="0" distB="0" distL="0" distR="0" wp14:anchorId="4C946910" wp14:editId="748F7B94">
            <wp:extent cx="2143125" cy="974489"/>
            <wp:effectExtent l="0" t="0" r="0" b="0"/>
            <wp:docPr id="11" name="Picture 11" descr="Logo of HR Executive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Personnel\HR Executives Network\HRNet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71" cy="9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B0AB" w14:textId="77777777" w:rsidR="004F7F4D" w:rsidRPr="004F7F4D" w:rsidRDefault="004F7F4D" w:rsidP="00E6398A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b/>
          <w:color w:val="FFFFFF" w:themeColor="background1"/>
          <w:sz w:val="40"/>
        </w:rPr>
      </w:pPr>
      <w:r w:rsidRPr="004F7F4D">
        <w:rPr>
          <w:b/>
          <w:color w:val="FFFFFF" w:themeColor="background1"/>
          <w:sz w:val="40"/>
        </w:rPr>
        <w:t>Agenda</w:t>
      </w:r>
    </w:p>
    <w:p w14:paraId="5EA162FE" w14:textId="3B6EFDAE" w:rsidR="004F7F4D" w:rsidRPr="0011067B" w:rsidRDefault="004F7F4D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i/>
          <w:color w:val="4472C4" w:themeColor="accent1"/>
        </w:rPr>
      </w:pPr>
      <w:r w:rsidRPr="0011067B">
        <w:rPr>
          <w:rFonts w:asciiTheme="minorHAnsi" w:hAnsiTheme="minorHAnsi"/>
          <w:i/>
          <w:color w:val="4472C4" w:themeColor="accent1"/>
        </w:rPr>
        <w:t xml:space="preserve">Meeting Facilitator: </w:t>
      </w:r>
      <w:r w:rsidR="00353614">
        <w:rPr>
          <w:rFonts w:asciiTheme="minorHAnsi" w:hAnsiTheme="minorHAnsi"/>
          <w:i/>
          <w:color w:val="4472C4" w:themeColor="accent1"/>
        </w:rPr>
        <w:t>Denise Altheimer</w:t>
      </w:r>
      <w:r w:rsidR="001D00B7">
        <w:rPr>
          <w:rFonts w:asciiTheme="minorHAnsi" w:hAnsiTheme="minorHAnsi"/>
          <w:i/>
          <w:color w:val="4472C4" w:themeColor="accent1"/>
        </w:rPr>
        <w:t xml:space="preserve">, </w:t>
      </w:r>
      <w:r w:rsidR="00353614">
        <w:rPr>
          <w:rFonts w:asciiTheme="minorHAnsi" w:hAnsiTheme="minorHAnsi"/>
          <w:i/>
          <w:color w:val="4472C4" w:themeColor="accent1"/>
        </w:rPr>
        <w:t>Puget Sound ESD</w:t>
      </w:r>
    </w:p>
    <w:p w14:paraId="705F8010" w14:textId="77777777" w:rsidR="004F7F4D" w:rsidRDefault="004F7F4D" w:rsidP="004F7F4D">
      <w:pPr>
        <w:pStyle w:val="NoSpacing"/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110"/>
      </w:tblGrid>
      <w:tr w:rsidR="004F7F4D" w14:paraId="125562F1" w14:textId="77777777" w:rsidTr="00516D0E">
        <w:trPr>
          <w:trHeight w:val="7047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AC0E531" w14:textId="1E02AE96" w:rsidR="004F7F4D" w:rsidRPr="0011067B" w:rsidRDefault="008A5C3A" w:rsidP="00516D0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 13</w:t>
            </w:r>
            <w:r w:rsidR="0043201F">
              <w:rPr>
                <w:b/>
                <w:sz w:val="28"/>
              </w:rPr>
              <w:t>, 2020</w:t>
            </w:r>
          </w:p>
          <w:p w14:paraId="75255A8B" w14:textId="3F9A523F" w:rsidR="004F7F4D" w:rsidRPr="0011067B" w:rsidRDefault="004F7F4D" w:rsidP="00516D0E">
            <w:pPr>
              <w:pStyle w:val="NoSpacing"/>
              <w:jc w:val="center"/>
              <w:rPr>
                <w:b/>
                <w:sz w:val="24"/>
              </w:rPr>
            </w:pPr>
            <w:r w:rsidRPr="0011067B">
              <w:rPr>
                <w:b/>
                <w:sz w:val="24"/>
              </w:rPr>
              <w:t>9:00 a.m. – 1</w:t>
            </w:r>
            <w:r w:rsidR="00D82064">
              <w:rPr>
                <w:b/>
                <w:sz w:val="24"/>
              </w:rPr>
              <w:t>1</w:t>
            </w:r>
            <w:r w:rsidRPr="0011067B">
              <w:rPr>
                <w:b/>
                <w:sz w:val="24"/>
              </w:rPr>
              <w:t xml:space="preserve">:00 </w:t>
            </w:r>
            <w:r w:rsidR="00EF405E">
              <w:rPr>
                <w:b/>
                <w:sz w:val="24"/>
              </w:rPr>
              <w:t>a</w:t>
            </w:r>
            <w:r w:rsidRPr="0011067B">
              <w:rPr>
                <w:b/>
                <w:sz w:val="24"/>
              </w:rPr>
              <w:t>.m.</w:t>
            </w:r>
          </w:p>
          <w:p w14:paraId="350F8D38" w14:textId="77777777" w:rsidR="004F7F4D" w:rsidRPr="0011067B" w:rsidRDefault="004F7F4D" w:rsidP="00516D0E">
            <w:pPr>
              <w:pStyle w:val="NoSpacing"/>
              <w:jc w:val="center"/>
              <w:rPr>
                <w:sz w:val="20"/>
              </w:rPr>
            </w:pPr>
          </w:p>
          <w:p w14:paraId="69E7DCDD" w14:textId="77777777" w:rsidR="004F7F4D" w:rsidRPr="00C76A10" w:rsidRDefault="004F7F4D" w:rsidP="00516D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76A10">
              <w:rPr>
                <w:b/>
                <w:sz w:val="24"/>
                <w:szCs w:val="24"/>
              </w:rPr>
              <w:t>Zoom Videoconference</w:t>
            </w:r>
          </w:p>
          <w:p w14:paraId="7F110BE8" w14:textId="77777777"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sz w:val="24"/>
                <w:szCs w:val="24"/>
              </w:rPr>
              <w:t xml:space="preserve">Join from PC, Mac, Linux, </w:t>
            </w:r>
            <w:r w:rsidR="004A2C07" w:rsidRPr="00C76A10">
              <w:rPr>
                <w:sz w:val="24"/>
                <w:szCs w:val="24"/>
              </w:rPr>
              <w:br/>
            </w:r>
            <w:r w:rsidRPr="00C76A10">
              <w:rPr>
                <w:sz w:val="24"/>
                <w:szCs w:val="24"/>
              </w:rPr>
              <w:t>iOS, or Android</w:t>
            </w:r>
          </w:p>
          <w:p w14:paraId="4C02CCA0" w14:textId="5335329C" w:rsidR="004F7F4D" w:rsidRPr="00C76A10" w:rsidRDefault="005B5714" w:rsidP="00516D0E">
            <w:pPr>
              <w:pStyle w:val="NoSpacing"/>
              <w:jc w:val="center"/>
              <w:rPr>
                <w:sz w:val="24"/>
                <w:szCs w:val="24"/>
              </w:rPr>
            </w:pPr>
            <w:hyperlink r:id="rId7" w:history="1">
              <w:r w:rsidR="008A5C3A" w:rsidRPr="00A3622C">
                <w:rPr>
                  <w:rStyle w:val="Hyperlink"/>
                </w:rPr>
                <w:t>https://zoom.us/j/95550836477</w:t>
              </w:r>
            </w:hyperlink>
            <w:r w:rsidR="008A5C3A">
              <w:t xml:space="preserve"> </w:t>
            </w:r>
            <w:r w:rsidR="00FC3B31">
              <w:rPr>
                <w:sz w:val="24"/>
                <w:szCs w:val="24"/>
              </w:rPr>
              <w:t xml:space="preserve"> </w:t>
            </w:r>
            <w:r w:rsidR="00C76A10" w:rsidRPr="00C76A10">
              <w:rPr>
                <w:sz w:val="24"/>
                <w:szCs w:val="24"/>
              </w:rPr>
              <w:t xml:space="preserve"> </w:t>
            </w:r>
          </w:p>
          <w:p w14:paraId="2270EE05" w14:textId="77777777" w:rsidR="00C76A10" w:rsidRPr="00C76A10" w:rsidRDefault="00C76A10" w:rsidP="00516D0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167EBC3" w14:textId="77777777"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sz w:val="24"/>
                <w:szCs w:val="24"/>
              </w:rPr>
              <w:t>Or join via telephone</w:t>
            </w:r>
          </w:p>
          <w:p w14:paraId="6ACC8FA6" w14:textId="54FB6571"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sz w:val="24"/>
                <w:szCs w:val="24"/>
              </w:rPr>
              <w:t>(</w:t>
            </w:r>
            <w:r w:rsidR="008A5C3A">
              <w:rPr>
                <w:sz w:val="24"/>
                <w:szCs w:val="24"/>
              </w:rPr>
              <w:t>253) 215-8782</w:t>
            </w:r>
          </w:p>
          <w:p w14:paraId="44AFBE27" w14:textId="77777777"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51EB8E8" w14:textId="6E2B6A5A"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b/>
                <w:sz w:val="24"/>
                <w:szCs w:val="24"/>
              </w:rPr>
              <w:t>Meeting ID</w:t>
            </w:r>
            <w:r w:rsidRPr="00C76A10">
              <w:rPr>
                <w:sz w:val="24"/>
                <w:szCs w:val="24"/>
              </w:rPr>
              <w:t>:</w:t>
            </w:r>
            <w:r w:rsidR="00C76A10" w:rsidRPr="00C76A10">
              <w:rPr>
                <w:sz w:val="24"/>
                <w:szCs w:val="24"/>
              </w:rPr>
              <w:t xml:space="preserve"> </w:t>
            </w:r>
            <w:r w:rsidR="008A5C3A" w:rsidRPr="008A5C3A">
              <w:rPr>
                <w:sz w:val="24"/>
                <w:szCs w:val="24"/>
              </w:rPr>
              <w:t>955 5083 6477</w:t>
            </w:r>
          </w:p>
          <w:p w14:paraId="26A874D9" w14:textId="77777777" w:rsidR="004F7F4D" w:rsidRDefault="004F7F4D" w:rsidP="00516D0E">
            <w:pPr>
              <w:pStyle w:val="NoSpacing"/>
              <w:jc w:val="center"/>
              <w:rPr>
                <w:sz w:val="20"/>
              </w:rPr>
            </w:pPr>
          </w:p>
          <w:p w14:paraId="27977722" w14:textId="77777777" w:rsidR="00C76A10" w:rsidRDefault="00C76A10" w:rsidP="00516D0E">
            <w:pPr>
              <w:pStyle w:val="NoSpacing"/>
              <w:jc w:val="center"/>
              <w:rPr>
                <w:sz w:val="20"/>
              </w:rPr>
            </w:pPr>
          </w:p>
          <w:p w14:paraId="78C22612" w14:textId="5668D0BB" w:rsidR="008F74E2" w:rsidRPr="00516D0E" w:rsidRDefault="00C76A10" w:rsidP="00516D0E">
            <w:pPr>
              <w:pStyle w:val="NoSpacing"/>
              <w:jc w:val="center"/>
              <w:rPr>
                <w:sz w:val="20"/>
              </w:rPr>
            </w:pPr>
            <w:bookmarkStart w:id="0" w:name="_Hlk53061095"/>
            <w:r w:rsidRPr="00EF405E">
              <w:rPr>
                <w:sz w:val="20"/>
              </w:rPr>
              <w:t>V</w:t>
            </w:r>
            <w:r w:rsidR="004F7F4D" w:rsidRPr="00EF405E">
              <w:rPr>
                <w:sz w:val="20"/>
              </w:rPr>
              <w:t>irtual room will open at 8:45 a.m</w:t>
            </w:r>
            <w:r w:rsidR="004F7F4D" w:rsidRPr="0011067B">
              <w:rPr>
                <w:sz w:val="20"/>
              </w:rPr>
              <w:t>.</w:t>
            </w:r>
            <w:r w:rsidR="0011067B" w:rsidRPr="0011067B">
              <w:rPr>
                <w:sz w:val="20"/>
              </w:rPr>
              <w:t xml:space="preserve"> </w:t>
            </w:r>
            <w:r w:rsidR="00EF405E">
              <w:rPr>
                <w:sz w:val="20"/>
              </w:rPr>
              <w:t xml:space="preserve">if you wish </w:t>
            </w:r>
            <w:r w:rsidR="0011067B" w:rsidRPr="0011067B">
              <w:rPr>
                <w:sz w:val="20"/>
              </w:rPr>
              <w:t xml:space="preserve">to connect </w:t>
            </w:r>
            <w:r w:rsidR="00EF405E">
              <w:rPr>
                <w:sz w:val="20"/>
              </w:rPr>
              <w:t xml:space="preserve">early </w:t>
            </w:r>
            <w:proofErr w:type="gramStart"/>
            <w:r w:rsidR="0011067B" w:rsidRPr="0011067B">
              <w:rPr>
                <w:sz w:val="20"/>
              </w:rPr>
              <w:t>in order to</w:t>
            </w:r>
            <w:proofErr w:type="gramEnd"/>
            <w:r w:rsidR="0011067B" w:rsidRPr="0011067B">
              <w:rPr>
                <w:sz w:val="20"/>
              </w:rPr>
              <w:t xml:space="preserve"> troubleshoot potential audio/visual issues</w:t>
            </w:r>
            <w:bookmarkEnd w:id="0"/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4B3B6EC2" w14:textId="542B95B7" w:rsidR="004F7F4D" w:rsidRPr="004F7F4D" w:rsidRDefault="0011067B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11067B">
              <w:rPr>
                <w:b/>
                <w:sz w:val="28"/>
              </w:rPr>
              <w:t xml:space="preserve">9:00 – </w:t>
            </w:r>
            <w:r w:rsidR="00353614">
              <w:rPr>
                <w:b/>
                <w:sz w:val="28"/>
              </w:rPr>
              <w:t xml:space="preserve">Welcome </w:t>
            </w:r>
          </w:p>
          <w:p w14:paraId="4214E9CF" w14:textId="01937A5B" w:rsidR="004F7F4D" w:rsidRDefault="004F7F4D" w:rsidP="00516D0E">
            <w:pPr>
              <w:pStyle w:val="NoSpacing"/>
              <w:rPr>
                <w:sz w:val="24"/>
              </w:rPr>
            </w:pPr>
          </w:p>
          <w:p w14:paraId="11C99EA6" w14:textId="77777777" w:rsidR="00EF405E" w:rsidRPr="004F7F4D" w:rsidRDefault="00EF405E" w:rsidP="00516D0E">
            <w:pPr>
              <w:pStyle w:val="NoSpacing"/>
              <w:rPr>
                <w:sz w:val="24"/>
              </w:rPr>
            </w:pPr>
          </w:p>
          <w:p w14:paraId="375A822A" w14:textId="6D0587D8" w:rsidR="004F7F4D" w:rsidRPr="004F7F4D" w:rsidRDefault="0011067B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11067B">
              <w:rPr>
                <w:b/>
                <w:sz w:val="28"/>
              </w:rPr>
              <w:t>9:</w:t>
            </w:r>
            <w:r w:rsidR="008A5C3A">
              <w:rPr>
                <w:b/>
                <w:sz w:val="28"/>
              </w:rPr>
              <w:t>05</w:t>
            </w:r>
            <w:r w:rsidRPr="0011067B">
              <w:rPr>
                <w:b/>
                <w:sz w:val="28"/>
              </w:rPr>
              <w:t xml:space="preserve"> –</w:t>
            </w:r>
            <w:r w:rsidR="00212E9B">
              <w:rPr>
                <w:b/>
                <w:sz w:val="28"/>
              </w:rPr>
              <w:t xml:space="preserve"> </w:t>
            </w:r>
            <w:r w:rsidR="008A5C3A">
              <w:rPr>
                <w:b/>
                <w:sz w:val="28"/>
              </w:rPr>
              <w:t>Leave Compliance</w:t>
            </w:r>
            <w:r w:rsidR="008A5C3A">
              <w:rPr>
                <w:b/>
                <w:sz w:val="28"/>
              </w:rPr>
              <w:br/>
            </w:r>
            <w:proofErr w:type="spellStart"/>
            <w:r w:rsidR="008A5C3A">
              <w:rPr>
                <w:bCs/>
                <w:sz w:val="24"/>
                <w:szCs w:val="20"/>
              </w:rPr>
              <w:t>Compliance</w:t>
            </w:r>
            <w:proofErr w:type="spellEnd"/>
            <w:r w:rsidR="008A5C3A">
              <w:rPr>
                <w:bCs/>
                <w:sz w:val="24"/>
                <w:szCs w:val="20"/>
              </w:rPr>
              <w:t xml:space="preserve"> with leave-related emergency federal legislation and proclamations issued by the Governor during COVID19</w:t>
            </w:r>
            <w:r w:rsidR="0043201F">
              <w:rPr>
                <w:b/>
                <w:sz w:val="28"/>
              </w:rPr>
              <w:br/>
            </w:r>
            <w:proofErr w:type="spellStart"/>
            <w:r w:rsidR="008A5C3A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>Onik’a</w:t>
            </w:r>
            <w:proofErr w:type="spellEnd"/>
            <w:r w:rsidR="008A5C3A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 xml:space="preserve"> Gilliam-</w:t>
            </w:r>
            <w:proofErr w:type="spellStart"/>
            <w:r w:rsidR="008A5C3A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>Cathcart</w:t>
            </w:r>
            <w:proofErr w:type="spellEnd"/>
            <w:r w:rsidR="008A5C3A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 xml:space="preserve">, </w:t>
            </w:r>
            <w:proofErr w:type="spellStart"/>
            <w:r w:rsidR="008A5C3A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>Helsell</w:t>
            </w:r>
            <w:proofErr w:type="spellEnd"/>
            <w:r w:rsidR="008A5C3A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 xml:space="preserve"> Fetterman</w:t>
            </w:r>
          </w:p>
          <w:p w14:paraId="2640688A" w14:textId="55806C49" w:rsidR="004F7F4D" w:rsidRDefault="004F7F4D" w:rsidP="00516D0E">
            <w:pPr>
              <w:pStyle w:val="NoSpacing"/>
              <w:rPr>
                <w:sz w:val="24"/>
              </w:rPr>
            </w:pPr>
          </w:p>
          <w:p w14:paraId="3AC70EE7" w14:textId="77777777" w:rsidR="00EF405E" w:rsidRPr="004F7F4D" w:rsidRDefault="00EF405E" w:rsidP="00516D0E">
            <w:pPr>
              <w:pStyle w:val="NoSpacing"/>
              <w:rPr>
                <w:sz w:val="24"/>
              </w:rPr>
            </w:pPr>
          </w:p>
          <w:p w14:paraId="0FF74376" w14:textId="763DC337" w:rsidR="004F7F4D" w:rsidRPr="00EF405E" w:rsidRDefault="008A5C3A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>
              <w:rPr>
                <w:b/>
                <w:sz w:val="28"/>
              </w:rPr>
              <w:t>10:15</w:t>
            </w:r>
            <w:r w:rsidR="004A2C07" w:rsidRPr="00771B54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Breakout Room</w:t>
            </w:r>
            <w:r w:rsidR="00D82064">
              <w:rPr>
                <w:b/>
                <w:sz w:val="28"/>
              </w:rPr>
              <w:t xml:space="preserve"> Discussions</w:t>
            </w:r>
            <w:r>
              <w:rPr>
                <w:b/>
                <w:sz w:val="28"/>
              </w:rPr>
              <w:br/>
            </w:r>
            <w:r w:rsidRPr="008A5C3A">
              <w:rPr>
                <w:sz w:val="24"/>
                <w:szCs w:val="20"/>
              </w:rPr>
              <w:t>Problems of Practice/Best Practice: Terminations, Reasonable Suspicions</w:t>
            </w:r>
          </w:p>
          <w:p w14:paraId="3A7709DF" w14:textId="77777777" w:rsidR="00EF405E" w:rsidRPr="00771B54" w:rsidRDefault="00EF405E" w:rsidP="00EF405E">
            <w:pPr>
              <w:pStyle w:val="NoSpacing"/>
              <w:rPr>
                <w:sz w:val="24"/>
              </w:rPr>
            </w:pPr>
          </w:p>
          <w:p w14:paraId="0CE518A4" w14:textId="77777777" w:rsidR="004A2C07" w:rsidRPr="004A2C07" w:rsidRDefault="004A2C07" w:rsidP="00516D0E"/>
          <w:p w14:paraId="4BEF019A" w14:textId="56E17D6E" w:rsidR="004F7F4D" w:rsidRPr="00EF405E" w:rsidRDefault="004A2C07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4A2C07">
              <w:rPr>
                <w:b/>
                <w:sz w:val="28"/>
              </w:rPr>
              <w:t>1</w:t>
            </w:r>
            <w:r w:rsidR="00771B54">
              <w:rPr>
                <w:b/>
                <w:sz w:val="28"/>
              </w:rPr>
              <w:t>0</w:t>
            </w:r>
            <w:r w:rsidRPr="004A2C07">
              <w:rPr>
                <w:b/>
                <w:sz w:val="28"/>
              </w:rPr>
              <w:t>:</w:t>
            </w:r>
            <w:r w:rsidR="008A5C3A">
              <w:rPr>
                <w:b/>
                <w:sz w:val="28"/>
              </w:rPr>
              <w:t>50</w:t>
            </w:r>
            <w:r w:rsidRPr="004A2C07">
              <w:rPr>
                <w:b/>
                <w:sz w:val="28"/>
              </w:rPr>
              <w:t xml:space="preserve"> – </w:t>
            </w:r>
            <w:r w:rsidR="00D82064">
              <w:rPr>
                <w:b/>
                <w:sz w:val="28"/>
              </w:rPr>
              <w:t>Re-c</w:t>
            </w:r>
            <w:r w:rsidR="008A5C3A">
              <w:rPr>
                <w:b/>
                <w:sz w:val="28"/>
              </w:rPr>
              <w:t>onvene Main Group Share-Out</w:t>
            </w:r>
          </w:p>
          <w:p w14:paraId="155E353A" w14:textId="45986BD8" w:rsidR="00D82064" w:rsidRPr="004A2C07" w:rsidRDefault="00D82064" w:rsidP="00EF405E">
            <w:pPr>
              <w:pStyle w:val="NoSpacing"/>
              <w:ind w:left="-14"/>
              <w:rPr>
                <w:sz w:val="24"/>
              </w:rPr>
            </w:pPr>
          </w:p>
          <w:p w14:paraId="34053FC9" w14:textId="77777777" w:rsidR="00415BA5" w:rsidRPr="0043201F" w:rsidRDefault="00415BA5" w:rsidP="00415BA5">
            <w:pPr>
              <w:pStyle w:val="NoSpacing"/>
              <w:ind w:left="-14"/>
            </w:pPr>
          </w:p>
          <w:p w14:paraId="486CD5DD" w14:textId="2395C1CD" w:rsidR="004F7F4D" w:rsidRDefault="0011067B" w:rsidP="00516D0E">
            <w:pPr>
              <w:pStyle w:val="NoSpacing"/>
              <w:numPr>
                <w:ilvl w:val="0"/>
                <w:numId w:val="2"/>
              </w:numPr>
              <w:ind w:left="346"/>
            </w:pPr>
            <w:r w:rsidRPr="0011067B">
              <w:rPr>
                <w:b/>
                <w:sz w:val="28"/>
              </w:rPr>
              <w:t>1</w:t>
            </w:r>
            <w:r w:rsidR="00D82064">
              <w:rPr>
                <w:b/>
                <w:sz w:val="28"/>
              </w:rPr>
              <w:t>1</w:t>
            </w:r>
            <w:r w:rsidRPr="0011067B">
              <w:rPr>
                <w:b/>
                <w:sz w:val="28"/>
              </w:rPr>
              <w:t xml:space="preserve">:00 – Adjournment </w:t>
            </w:r>
          </w:p>
        </w:tc>
      </w:tr>
    </w:tbl>
    <w:p w14:paraId="70C1815A" w14:textId="77777777" w:rsidR="004F7F4D" w:rsidRDefault="004F7F4D" w:rsidP="004F7F4D">
      <w:pPr>
        <w:pStyle w:val="NoSpacing"/>
      </w:pPr>
    </w:p>
    <w:p w14:paraId="4A8C56AD" w14:textId="77777777" w:rsidR="0011067B" w:rsidRPr="0011067B" w:rsidRDefault="0011067B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u w:val="single"/>
        </w:rPr>
      </w:pPr>
      <w:r w:rsidRPr="0011067B">
        <w:rPr>
          <w:rFonts w:asciiTheme="minorHAnsi" w:hAnsiTheme="minorHAnsi"/>
          <w:b/>
          <w:sz w:val="28"/>
          <w:u w:val="single"/>
        </w:rPr>
        <w:t xml:space="preserve">Our </w:t>
      </w:r>
      <w:r w:rsidR="00462711">
        <w:rPr>
          <w:rFonts w:asciiTheme="minorHAnsi" w:hAnsiTheme="minorHAnsi"/>
          <w:b/>
          <w:sz w:val="28"/>
          <w:u w:val="single"/>
        </w:rPr>
        <w:t>Upcoming</w:t>
      </w:r>
      <w:r w:rsidRPr="0011067B">
        <w:rPr>
          <w:rFonts w:asciiTheme="minorHAnsi" w:hAnsiTheme="minorHAnsi"/>
          <w:b/>
          <w:sz w:val="28"/>
          <w:u w:val="single"/>
        </w:rPr>
        <w:t xml:space="preserve"> Meeting</w:t>
      </w:r>
      <w:r w:rsidR="00516D0E">
        <w:rPr>
          <w:rFonts w:asciiTheme="minorHAnsi" w:hAnsiTheme="minorHAnsi"/>
          <w:b/>
          <w:sz w:val="28"/>
          <w:u w:val="single"/>
        </w:rPr>
        <w:t>s</w:t>
      </w:r>
    </w:p>
    <w:p w14:paraId="2EE88680" w14:textId="667CC25E" w:rsidR="00D82064" w:rsidRPr="005B5714" w:rsidRDefault="00D82064" w:rsidP="00D82064">
      <w:pPr>
        <w:pStyle w:val="listtext"/>
        <w:numPr>
          <w:ilvl w:val="0"/>
          <w:numId w:val="0"/>
        </w:numPr>
        <w:spacing w:before="0" w:beforeAutospacing="0" w:after="600" w:afterAutospacing="0" w:line="240" w:lineRule="auto"/>
        <w:jc w:val="center"/>
        <w:rPr>
          <w:rFonts w:asciiTheme="minorHAnsi" w:hAnsiTheme="minorHAnsi"/>
          <w:b/>
          <w:bCs/>
          <w:iCs/>
        </w:rPr>
      </w:pPr>
      <w:r w:rsidRPr="005B5714">
        <w:rPr>
          <w:rFonts w:asciiTheme="minorHAnsi" w:hAnsiTheme="minorHAnsi"/>
          <w:b/>
          <w:bCs/>
          <w:iCs/>
        </w:rPr>
        <w:t>January</w:t>
      </w:r>
      <w:r w:rsidR="005B5714" w:rsidRPr="005B5714">
        <w:rPr>
          <w:rFonts w:asciiTheme="minorHAnsi" w:hAnsiTheme="minorHAnsi"/>
          <w:b/>
          <w:bCs/>
          <w:iCs/>
        </w:rPr>
        <w:t xml:space="preserve"> 12, 2021</w:t>
      </w:r>
      <w:r w:rsidRPr="005B5714">
        <w:rPr>
          <w:rFonts w:asciiTheme="minorHAnsi" w:hAnsiTheme="minorHAnsi"/>
          <w:b/>
          <w:bCs/>
          <w:iCs/>
        </w:rPr>
        <w:t xml:space="preserve"> </w:t>
      </w:r>
      <w:r w:rsidR="0011067B" w:rsidRPr="005B5714">
        <w:rPr>
          <w:rFonts w:asciiTheme="minorHAnsi" w:hAnsiTheme="minorHAnsi"/>
          <w:b/>
          <w:bCs/>
          <w:iCs/>
        </w:rPr>
        <w:t>9:00 – 1</w:t>
      </w:r>
      <w:r w:rsidRPr="005B5714">
        <w:rPr>
          <w:rFonts w:asciiTheme="minorHAnsi" w:hAnsiTheme="minorHAnsi"/>
          <w:b/>
          <w:bCs/>
          <w:iCs/>
        </w:rPr>
        <w:t>1</w:t>
      </w:r>
      <w:r w:rsidR="0011067B" w:rsidRPr="005B5714">
        <w:rPr>
          <w:rFonts w:asciiTheme="minorHAnsi" w:hAnsiTheme="minorHAnsi"/>
          <w:b/>
          <w:bCs/>
          <w:iCs/>
        </w:rPr>
        <w:t xml:space="preserve">:00 </w:t>
      </w:r>
      <w:r w:rsidRPr="005B5714">
        <w:rPr>
          <w:rFonts w:asciiTheme="minorHAnsi" w:hAnsiTheme="minorHAnsi"/>
          <w:b/>
          <w:bCs/>
          <w:iCs/>
        </w:rPr>
        <w:t>a</w:t>
      </w:r>
      <w:r w:rsidR="0011067B" w:rsidRPr="005B5714">
        <w:rPr>
          <w:rFonts w:asciiTheme="minorHAnsi" w:hAnsiTheme="minorHAnsi"/>
          <w:b/>
          <w:bCs/>
          <w:iCs/>
        </w:rPr>
        <w:t>.m.</w:t>
      </w:r>
      <w:r w:rsidRPr="005B5714">
        <w:rPr>
          <w:rFonts w:asciiTheme="minorHAnsi" w:hAnsiTheme="minorHAnsi"/>
          <w:b/>
          <w:bCs/>
          <w:iCs/>
        </w:rPr>
        <w:br/>
        <w:t xml:space="preserve">May </w:t>
      </w:r>
      <w:r w:rsidR="005B5714" w:rsidRPr="005B5714">
        <w:rPr>
          <w:rFonts w:asciiTheme="minorHAnsi" w:hAnsiTheme="minorHAnsi"/>
          <w:b/>
          <w:bCs/>
          <w:iCs/>
        </w:rPr>
        <w:t>11, 2021</w:t>
      </w:r>
      <w:r w:rsidRPr="005B5714">
        <w:rPr>
          <w:rFonts w:asciiTheme="minorHAnsi" w:hAnsiTheme="minorHAnsi"/>
          <w:b/>
          <w:bCs/>
          <w:iCs/>
        </w:rPr>
        <w:t xml:space="preserve"> 9:00 – 11 a.m.</w:t>
      </w:r>
    </w:p>
    <w:p w14:paraId="43E73460" w14:textId="77777777" w:rsidR="0011067B" w:rsidRDefault="0011067B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 all agendas, handouts, and presentations from HR Executives Network meetings, please visit the HR Executives Network page on the newly redesigned and ADA compliant </w:t>
      </w:r>
      <w:hyperlink r:id="rId8" w:history="1">
        <w:r w:rsidRPr="008770F6">
          <w:rPr>
            <w:rStyle w:val="Hyperlink"/>
            <w:rFonts w:asciiTheme="minorHAnsi" w:hAnsiTheme="minorHAnsi"/>
            <w:sz w:val="22"/>
          </w:rPr>
          <w:t>www.psesd.org</w:t>
        </w:r>
      </w:hyperlink>
      <w:r>
        <w:rPr>
          <w:rFonts w:asciiTheme="minorHAnsi" w:hAnsiTheme="minorHAnsi"/>
          <w:sz w:val="22"/>
        </w:rPr>
        <w:t>:</w:t>
      </w:r>
    </w:p>
    <w:p w14:paraId="17D1109B" w14:textId="77777777" w:rsidR="0011067B" w:rsidRPr="00C76A10" w:rsidRDefault="00C76A10" w:rsidP="0011067B">
      <w:pPr>
        <w:pStyle w:val="listtext"/>
        <w:numPr>
          <w:ilvl w:val="0"/>
          <w:numId w:val="4"/>
        </w:numPr>
        <w:spacing w:before="0" w:beforeAutospacing="0" w:after="0" w:afterAutospacing="0" w:line="240" w:lineRule="auto"/>
        <w:rPr>
          <w:rFonts w:asciiTheme="minorHAnsi" w:hAnsiTheme="minorHAnsi"/>
          <w:sz w:val="22"/>
        </w:rPr>
      </w:pPr>
      <w:r w:rsidRPr="00C76A10">
        <w:rPr>
          <w:rFonts w:asciiTheme="minorHAnsi" w:hAnsiTheme="minorHAnsi"/>
          <w:sz w:val="22"/>
        </w:rPr>
        <w:t>Hover over</w:t>
      </w:r>
      <w:r w:rsidR="0011067B" w:rsidRPr="00C76A10">
        <w:rPr>
          <w:rFonts w:asciiTheme="minorHAnsi" w:hAnsiTheme="minorHAnsi"/>
          <w:sz w:val="22"/>
        </w:rPr>
        <w:t xml:space="preserve"> “</w:t>
      </w:r>
      <w:r w:rsidRPr="00C76A10">
        <w:rPr>
          <w:rFonts w:asciiTheme="minorHAnsi" w:hAnsiTheme="minorHAnsi"/>
          <w:sz w:val="22"/>
        </w:rPr>
        <w:t>Partner Sites</w:t>
      </w:r>
      <w:r w:rsidR="0011067B" w:rsidRPr="00C76A10">
        <w:rPr>
          <w:rFonts w:asciiTheme="minorHAnsi" w:hAnsiTheme="minorHAnsi"/>
          <w:sz w:val="22"/>
        </w:rPr>
        <w:t>”</w:t>
      </w:r>
      <w:r w:rsidRPr="00C76A10">
        <w:rPr>
          <w:rFonts w:asciiTheme="minorHAnsi" w:hAnsiTheme="minorHAnsi"/>
          <w:sz w:val="22"/>
        </w:rPr>
        <w:t xml:space="preserve"> at the very top (teal menu bar), and </w:t>
      </w:r>
      <w:r>
        <w:rPr>
          <w:rFonts w:asciiTheme="minorHAnsi" w:hAnsiTheme="minorHAnsi"/>
          <w:sz w:val="22"/>
        </w:rPr>
        <w:t>c</w:t>
      </w:r>
      <w:r w:rsidR="0011067B" w:rsidRPr="00C76A10">
        <w:rPr>
          <w:rFonts w:asciiTheme="minorHAnsi" w:hAnsiTheme="minorHAnsi"/>
          <w:sz w:val="22"/>
        </w:rPr>
        <w:t>lick on “</w:t>
      </w:r>
      <w:r w:rsidRPr="00C76A10">
        <w:rPr>
          <w:rFonts w:asciiTheme="minorHAnsi" w:hAnsiTheme="minorHAnsi"/>
          <w:sz w:val="22"/>
        </w:rPr>
        <w:t>District Executives</w:t>
      </w:r>
      <w:r w:rsidR="0011067B" w:rsidRPr="00C76A10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 from the </w:t>
      </w:r>
      <w:proofErr w:type="gramStart"/>
      <w:r>
        <w:rPr>
          <w:rFonts w:asciiTheme="minorHAnsi" w:hAnsiTheme="minorHAnsi"/>
          <w:sz w:val="22"/>
        </w:rPr>
        <w:t>drop down</w:t>
      </w:r>
      <w:proofErr w:type="gramEnd"/>
      <w:r>
        <w:rPr>
          <w:rFonts w:asciiTheme="minorHAnsi" w:hAnsiTheme="minorHAnsi"/>
          <w:sz w:val="22"/>
        </w:rPr>
        <w:t xml:space="preserve"> menu</w:t>
      </w:r>
    </w:p>
    <w:p w14:paraId="4A76D9F5" w14:textId="77777777" w:rsidR="0011067B" w:rsidRPr="00C76A10" w:rsidRDefault="0011067B" w:rsidP="00C76A10">
      <w:pPr>
        <w:pStyle w:val="listtext"/>
        <w:numPr>
          <w:ilvl w:val="0"/>
          <w:numId w:val="4"/>
        </w:numPr>
        <w:spacing w:before="0" w:beforeAutospacing="0" w:after="0" w:afterAutospacing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Click on “</w:t>
      </w:r>
      <w:r w:rsidR="00C76A10">
        <w:rPr>
          <w:rFonts w:asciiTheme="minorHAnsi" w:hAnsiTheme="minorHAnsi"/>
          <w:sz w:val="22"/>
        </w:rPr>
        <w:t>Human Resource Executives Network</w:t>
      </w:r>
      <w:r>
        <w:rPr>
          <w:rFonts w:asciiTheme="minorHAnsi" w:hAnsiTheme="minorHAnsi"/>
          <w:sz w:val="22"/>
        </w:rPr>
        <w:t xml:space="preserve">” on the </w:t>
      </w:r>
      <w:r w:rsidR="00C76A10">
        <w:rPr>
          <w:rFonts w:asciiTheme="minorHAnsi" w:hAnsiTheme="minorHAnsi"/>
          <w:sz w:val="22"/>
        </w:rPr>
        <w:t xml:space="preserve">top </w:t>
      </w:r>
      <w:r>
        <w:rPr>
          <w:rFonts w:asciiTheme="minorHAnsi" w:hAnsiTheme="minorHAnsi"/>
          <w:sz w:val="22"/>
        </w:rPr>
        <w:t xml:space="preserve">menu bar </w:t>
      </w:r>
      <w:r w:rsidR="00C76A10">
        <w:rPr>
          <w:rFonts w:asciiTheme="minorHAnsi" w:hAnsiTheme="minorHAnsi"/>
          <w:sz w:val="22"/>
        </w:rPr>
        <w:t>(</w:t>
      </w:r>
      <w:r w:rsidR="00C76A10" w:rsidRPr="00C76A10">
        <w:rPr>
          <w:rFonts w:asciiTheme="minorHAnsi" w:hAnsiTheme="minorHAnsi"/>
          <w:i/>
          <w:sz w:val="22"/>
        </w:rPr>
        <w:t>a password is no longer necessary)</w:t>
      </w:r>
    </w:p>
    <w:sectPr w:rsidR="0011067B" w:rsidRPr="00C76A10" w:rsidSect="00507F2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ullet3"/>
      </v:shape>
    </w:pict>
  </w:numPicBullet>
  <w:abstractNum w:abstractNumId="0" w15:restartNumberingAfterBreak="0">
    <w:nsid w:val="2CB55E66"/>
    <w:multiLevelType w:val="hybridMultilevel"/>
    <w:tmpl w:val="903A6888"/>
    <w:lvl w:ilvl="0" w:tplc="8E409ACE">
      <w:start w:val="1"/>
      <w:numFmt w:val="bullet"/>
      <w:lvlText w:val=""/>
      <w:lvlJc w:val="left"/>
      <w:pPr>
        <w:ind w:left="70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462673A7"/>
    <w:multiLevelType w:val="hybridMultilevel"/>
    <w:tmpl w:val="263C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0AFD"/>
    <w:multiLevelType w:val="multilevel"/>
    <w:tmpl w:val="799A8E24"/>
    <w:lvl w:ilvl="0">
      <w:start w:val="1"/>
      <w:numFmt w:val="bullet"/>
      <w:pStyle w:val="lis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4E026EF"/>
    <w:multiLevelType w:val="hybridMultilevel"/>
    <w:tmpl w:val="67827ADA"/>
    <w:lvl w:ilvl="0" w:tplc="03DEB4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F7D"/>
    <w:multiLevelType w:val="hybridMultilevel"/>
    <w:tmpl w:val="C9F2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4D"/>
    <w:rsid w:val="0011067B"/>
    <w:rsid w:val="00155E25"/>
    <w:rsid w:val="00176B0A"/>
    <w:rsid w:val="001D00B7"/>
    <w:rsid w:val="00212E9B"/>
    <w:rsid w:val="002423CF"/>
    <w:rsid w:val="00353614"/>
    <w:rsid w:val="003D102F"/>
    <w:rsid w:val="00415BA5"/>
    <w:rsid w:val="0043201F"/>
    <w:rsid w:val="00462711"/>
    <w:rsid w:val="004A2C07"/>
    <w:rsid w:val="004F7F4D"/>
    <w:rsid w:val="00507F20"/>
    <w:rsid w:val="00516D0E"/>
    <w:rsid w:val="005B5714"/>
    <w:rsid w:val="006862D0"/>
    <w:rsid w:val="00771943"/>
    <w:rsid w:val="00771B54"/>
    <w:rsid w:val="008A5C3A"/>
    <w:rsid w:val="008F74E2"/>
    <w:rsid w:val="009F6E2B"/>
    <w:rsid w:val="00BB5CE3"/>
    <w:rsid w:val="00C76A10"/>
    <w:rsid w:val="00D82064"/>
    <w:rsid w:val="00DF685E"/>
    <w:rsid w:val="00E6398A"/>
    <w:rsid w:val="00EF405E"/>
    <w:rsid w:val="00FC3B31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7189"/>
  <w15:chartTrackingRefBased/>
  <w15:docId w15:val="{00F5AD0B-C80C-4557-AEC1-9FE7135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F4D"/>
    <w:pPr>
      <w:spacing w:after="0" w:line="240" w:lineRule="auto"/>
    </w:pPr>
  </w:style>
  <w:style w:type="table" w:styleId="TableGrid">
    <w:name w:val="Table Grid"/>
    <w:basedOn w:val="TableNormal"/>
    <w:uiPriority w:val="39"/>
    <w:rsid w:val="004F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rsid w:val="0011067B"/>
    <w:pPr>
      <w:numPr>
        <w:numId w:val="3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F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s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5550836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7AEA-F751-41B0-8355-7E2595B1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 Guthrie</dc:creator>
  <cp:keywords/>
  <dc:description/>
  <cp:lastModifiedBy>Denyse Guthrie</cp:lastModifiedBy>
  <cp:revision>2</cp:revision>
  <cp:lastPrinted>2020-10-13T14:58:00Z</cp:lastPrinted>
  <dcterms:created xsi:type="dcterms:W3CDTF">2020-10-13T15:26:00Z</dcterms:created>
  <dcterms:modified xsi:type="dcterms:W3CDTF">2020-10-13T15:26:00Z</dcterms:modified>
</cp:coreProperties>
</file>